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61F49" w14:textId="77777777" w:rsidR="00291CD0" w:rsidRPr="00291CD0" w:rsidRDefault="00291CD0" w:rsidP="00291CD0">
      <w:pPr>
        <w:spacing w:line="240" w:lineRule="auto"/>
        <w:rPr>
          <w:rFonts w:ascii="Times New Roman" w:eastAsia="Times New Roman" w:hAnsi="Times New Roman" w:cs="Times New Roman"/>
          <w:kern w:val="0"/>
          <w:sz w:val="24"/>
          <w:szCs w:val="24"/>
          <w:lang w:eastAsia="fr-FR"/>
          <w14:ligatures w14:val="none"/>
        </w:rPr>
      </w:pPr>
      <w:r w:rsidRPr="00291CD0">
        <w:rPr>
          <w:rFonts w:ascii="Times New Roman" w:eastAsia="Times New Roman" w:hAnsi="Times New Roman" w:cs="Times New Roman"/>
          <w:kern w:val="0"/>
          <w:sz w:val="24"/>
          <w:szCs w:val="24"/>
          <w:lang w:eastAsia="fr-FR"/>
          <w14:ligatures w14:val="none"/>
        </w:rPr>
        <w:t xml:space="preserve">que visiter </w:t>
      </w:r>
      <w:proofErr w:type="gramStart"/>
      <w:r w:rsidRPr="00291CD0">
        <w:rPr>
          <w:rFonts w:ascii="Times New Roman" w:eastAsia="Times New Roman" w:hAnsi="Times New Roman" w:cs="Times New Roman"/>
          <w:kern w:val="0"/>
          <w:sz w:val="24"/>
          <w:szCs w:val="24"/>
          <w:lang w:eastAsia="fr-FR"/>
          <w14:ligatures w14:val="none"/>
        </w:rPr>
        <w:t>a</w:t>
      </w:r>
      <w:proofErr w:type="gramEnd"/>
      <w:r w:rsidRPr="00291CD0">
        <w:rPr>
          <w:rFonts w:ascii="Times New Roman" w:eastAsia="Times New Roman" w:hAnsi="Times New Roman" w:cs="Times New Roman"/>
          <w:kern w:val="0"/>
          <w:sz w:val="24"/>
          <w:szCs w:val="24"/>
          <w:lang w:eastAsia="fr-FR"/>
          <w14:ligatures w14:val="none"/>
        </w:rPr>
        <w:t xml:space="preserve"> TAICHUNG </w:t>
      </w:r>
    </w:p>
    <w:p w14:paraId="27AAF3BC" w14:textId="77777777" w:rsidR="00291CD0" w:rsidRPr="00291CD0" w:rsidRDefault="00291CD0" w:rsidP="00291CD0">
      <w:pPr>
        <w:shd w:val="clear" w:color="auto" w:fill="19C37D"/>
        <w:spacing w:line="240" w:lineRule="auto"/>
        <w:rPr>
          <w:rFonts w:ascii="Times New Roman" w:eastAsia="Times New Roman" w:hAnsi="Times New Roman" w:cs="Times New Roman"/>
          <w:kern w:val="0"/>
          <w:sz w:val="24"/>
          <w:szCs w:val="24"/>
          <w:lang w:eastAsia="fr-FR"/>
          <w14:ligatures w14:val="none"/>
        </w:rPr>
      </w:pPr>
      <w:proofErr w:type="spellStart"/>
      <w:r w:rsidRPr="00291CD0">
        <w:rPr>
          <w:rFonts w:ascii="Times New Roman" w:eastAsia="Times New Roman" w:hAnsi="Times New Roman" w:cs="Times New Roman"/>
          <w:kern w:val="0"/>
          <w:sz w:val="24"/>
          <w:szCs w:val="24"/>
          <w:lang w:eastAsia="fr-FR"/>
          <w14:ligatures w14:val="none"/>
        </w:rPr>
        <w:t>ChatGPT</w:t>
      </w:r>
      <w:proofErr w:type="spellEnd"/>
    </w:p>
    <w:p w14:paraId="64554052" w14:textId="77777777" w:rsidR="00291CD0" w:rsidRPr="00291CD0" w:rsidRDefault="00291CD0" w:rsidP="00291CD0">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291CD0">
        <w:rPr>
          <w:rFonts w:ascii="Times New Roman" w:eastAsia="Times New Roman" w:hAnsi="Times New Roman" w:cs="Times New Roman"/>
          <w:kern w:val="0"/>
          <w:sz w:val="24"/>
          <w:szCs w:val="24"/>
          <w:lang w:eastAsia="fr-FR"/>
          <w14:ligatures w14:val="none"/>
        </w:rPr>
        <w:t>Taichung, situé à Taïwan, offre une variété d'attractions intéressantes à visiter. Voici quelques suggestions :</w:t>
      </w:r>
    </w:p>
    <w:p w14:paraId="0AF7CBDA" w14:textId="77777777" w:rsidR="0026288C" w:rsidRPr="0026288C" w:rsidRDefault="0026288C" w:rsidP="0026288C">
      <w:pPr>
        <w:spacing w:line="240" w:lineRule="auto"/>
        <w:rPr>
          <w:rFonts w:ascii="Times New Roman" w:eastAsia="Times New Roman" w:hAnsi="Times New Roman" w:cs="Times New Roman"/>
          <w:kern w:val="0"/>
          <w:sz w:val="24"/>
          <w:szCs w:val="24"/>
          <w:lang w:eastAsia="fr-FR"/>
          <w14:ligatures w14:val="none"/>
        </w:rPr>
      </w:pPr>
      <w:r w:rsidRPr="0026288C">
        <w:rPr>
          <w:rFonts w:ascii="Times New Roman" w:eastAsia="Times New Roman" w:hAnsi="Times New Roman" w:cs="Times New Roman"/>
          <w:kern w:val="0"/>
          <w:sz w:val="24"/>
          <w:szCs w:val="24"/>
          <w:lang w:eastAsia="fr-FR"/>
          <w14:ligatures w14:val="none"/>
        </w:rPr>
        <w:t xml:space="preserve">que visiter à TAICHUNG </w:t>
      </w:r>
    </w:p>
    <w:p w14:paraId="5F5424F0" w14:textId="77777777" w:rsidR="0026288C" w:rsidRPr="0026288C" w:rsidRDefault="0026288C" w:rsidP="0026288C">
      <w:pPr>
        <w:shd w:val="clear" w:color="auto" w:fill="19C37D"/>
        <w:spacing w:line="240" w:lineRule="auto"/>
        <w:rPr>
          <w:rFonts w:ascii="Times New Roman" w:eastAsia="Times New Roman" w:hAnsi="Times New Roman" w:cs="Times New Roman"/>
          <w:kern w:val="0"/>
          <w:sz w:val="24"/>
          <w:szCs w:val="24"/>
          <w:lang w:eastAsia="fr-FR"/>
          <w14:ligatures w14:val="none"/>
        </w:rPr>
      </w:pPr>
      <w:proofErr w:type="spellStart"/>
      <w:r w:rsidRPr="0026288C">
        <w:rPr>
          <w:rFonts w:ascii="Times New Roman" w:eastAsia="Times New Roman" w:hAnsi="Times New Roman" w:cs="Times New Roman"/>
          <w:kern w:val="0"/>
          <w:sz w:val="24"/>
          <w:szCs w:val="24"/>
          <w:lang w:eastAsia="fr-FR"/>
          <w14:ligatures w14:val="none"/>
        </w:rPr>
        <w:t>ChatGPT</w:t>
      </w:r>
      <w:proofErr w:type="spellEnd"/>
    </w:p>
    <w:p w14:paraId="3A19F49D" w14:textId="77777777" w:rsidR="0026288C" w:rsidRPr="0026288C" w:rsidRDefault="0026288C" w:rsidP="0026288C">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26288C">
        <w:rPr>
          <w:rFonts w:ascii="Times New Roman" w:eastAsia="Times New Roman" w:hAnsi="Times New Roman" w:cs="Times New Roman"/>
          <w:kern w:val="0"/>
          <w:sz w:val="24"/>
          <w:szCs w:val="24"/>
          <w:lang w:eastAsia="fr-FR"/>
          <w14:ligatures w14:val="none"/>
        </w:rPr>
        <w:t>Taichung, l'une des plus grandes villes de Taïwan, regorge de sites touristiques intéressants à visiter. Voici quelques-unes des attractions les plus populaires à Taichung :</w:t>
      </w:r>
    </w:p>
    <w:p w14:paraId="10C9F451" w14:textId="77777777" w:rsidR="0026288C" w:rsidRPr="0026288C" w:rsidRDefault="0026288C" w:rsidP="0026288C">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26288C">
        <w:rPr>
          <w:rFonts w:ascii="Times New Roman" w:eastAsia="Times New Roman" w:hAnsi="Times New Roman" w:cs="Times New Roman"/>
          <w:b/>
          <w:bCs/>
          <w:kern w:val="0"/>
          <w:sz w:val="24"/>
          <w:szCs w:val="24"/>
          <w:lang w:eastAsia="fr-FR"/>
          <w14:ligatures w14:val="none"/>
        </w:rPr>
        <w:t xml:space="preserve">Parc floral de Taichung (Parc </w:t>
      </w:r>
      <w:proofErr w:type="spellStart"/>
      <w:r w:rsidRPr="0026288C">
        <w:rPr>
          <w:rFonts w:ascii="Times New Roman" w:eastAsia="Times New Roman" w:hAnsi="Times New Roman" w:cs="Times New Roman"/>
          <w:b/>
          <w:bCs/>
          <w:kern w:val="0"/>
          <w:sz w:val="24"/>
          <w:szCs w:val="24"/>
          <w:lang w:eastAsia="fr-FR"/>
          <w14:ligatures w14:val="none"/>
        </w:rPr>
        <w:t>Houli</w:t>
      </w:r>
      <w:proofErr w:type="spellEnd"/>
      <w:r w:rsidRPr="0026288C">
        <w:rPr>
          <w:rFonts w:ascii="Times New Roman" w:eastAsia="Times New Roman" w:hAnsi="Times New Roman" w:cs="Times New Roman"/>
          <w:b/>
          <w:bCs/>
          <w:kern w:val="0"/>
          <w:sz w:val="24"/>
          <w:szCs w:val="24"/>
          <w:lang w:eastAsia="fr-FR"/>
          <w14:ligatures w14:val="none"/>
        </w:rPr>
        <w:t xml:space="preserve"> Flower)</w:t>
      </w:r>
      <w:r w:rsidRPr="0026288C">
        <w:rPr>
          <w:rFonts w:ascii="Times New Roman" w:eastAsia="Times New Roman" w:hAnsi="Times New Roman" w:cs="Times New Roman"/>
          <w:kern w:val="0"/>
          <w:sz w:val="24"/>
          <w:szCs w:val="24"/>
          <w:lang w:eastAsia="fr-FR"/>
          <w14:ligatures w14:val="none"/>
        </w:rPr>
        <w:t xml:space="preserve"> : Ce vaste parc abrite une variété de jardins thématiques, de serres et de fleurs colorées. C'est un endroit idéal pour se promener, prendre des photos et profiter de la nature.</w:t>
      </w:r>
    </w:p>
    <w:p w14:paraId="2EAE93A1" w14:textId="77777777" w:rsidR="0026288C" w:rsidRPr="0026288C" w:rsidRDefault="0026288C" w:rsidP="0026288C">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26288C">
        <w:rPr>
          <w:rFonts w:ascii="Times New Roman" w:eastAsia="Times New Roman" w:hAnsi="Times New Roman" w:cs="Times New Roman"/>
          <w:b/>
          <w:bCs/>
          <w:kern w:val="0"/>
          <w:sz w:val="24"/>
          <w:szCs w:val="24"/>
          <w:lang w:eastAsia="fr-FR"/>
          <w14:ligatures w14:val="none"/>
        </w:rPr>
        <w:t>Rainbow Village</w:t>
      </w:r>
      <w:r w:rsidRPr="0026288C">
        <w:rPr>
          <w:rFonts w:ascii="Times New Roman" w:eastAsia="Times New Roman" w:hAnsi="Times New Roman" w:cs="Times New Roman"/>
          <w:kern w:val="0"/>
          <w:sz w:val="24"/>
          <w:szCs w:val="24"/>
          <w:lang w:eastAsia="fr-FR"/>
          <w14:ligatures w14:val="none"/>
        </w:rPr>
        <w:t xml:space="preserve"> : Ce village coloré est l'œuvre d'un artiste local, Huang Yung-Fu, qui a transformé un ancien village militaire en une œuvre d'art vivante. Vous pouvez vous promener dans les rues et admirer les peintures murales vibrantes et les sculptures.</w:t>
      </w:r>
    </w:p>
    <w:p w14:paraId="7A6256E9" w14:textId="77777777" w:rsidR="0026288C" w:rsidRPr="0026288C" w:rsidRDefault="0026288C" w:rsidP="0026288C">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26288C">
        <w:rPr>
          <w:rFonts w:ascii="Times New Roman" w:eastAsia="Times New Roman" w:hAnsi="Times New Roman" w:cs="Times New Roman"/>
          <w:b/>
          <w:bCs/>
          <w:kern w:val="0"/>
          <w:sz w:val="24"/>
          <w:szCs w:val="24"/>
          <w:lang w:eastAsia="fr-FR"/>
          <w14:ligatures w14:val="none"/>
        </w:rPr>
        <w:t>Musée national des beaux-arts de Taichung</w:t>
      </w:r>
      <w:r w:rsidRPr="0026288C">
        <w:rPr>
          <w:rFonts w:ascii="Times New Roman" w:eastAsia="Times New Roman" w:hAnsi="Times New Roman" w:cs="Times New Roman"/>
          <w:kern w:val="0"/>
          <w:sz w:val="24"/>
          <w:szCs w:val="24"/>
          <w:lang w:eastAsia="fr-FR"/>
          <w14:ligatures w14:val="none"/>
        </w:rPr>
        <w:t xml:space="preserve"> : Ce musée abrite une collection impressionnante d'œuvres d'art taïwanaises et internationales, ainsi que des expositions temporaires. C'est un lieu idéal pour les amateurs d'art et de culture.</w:t>
      </w:r>
    </w:p>
    <w:p w14:paraId="29AD172A" w14:textId="77777777" w:rsidR="0026288C" w:rsidRPr="0026288C" w:rsidRDefault="0026288C" w:rsidP="0026288C">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26288C">
        <w:rPr>
          <w:rFonts w:ascii="Times New Roman" w:eastAsia="Times New Roman" w:hAnsi="Times New Roman" w:cs="Times New Roman"/>
          <w:b/>
          <w:bCs/>
          <w:kern w:val="0"/>
          <w:sz w:val="24"/>
          <w:szCs w:val="24"/>
          <w:lang w:eastAsia="fr-FR"/>
          <w14:ligatures w14:val="none"/>
        </w:rPr>
        <w:t xml:space="preserve">Parc National de </w:t>
      </w:r>
      <w:proofErr w:type="spellStart"/>
      <w:r w:rsidRPr="0026288C">
        <w:rPr>
          <w:rFonts w:ascii="Times New Roman" w:eastAsia="Times New Roman" w:hAnsi="Times New Roman" w:cs="Times New Roman"/>
          <w:b/>
          <w:bCs/>
          <w:kern w:val="0"/>
          <w:sz w:val="24"/>
          <w:szCs w:val="24"/>
          <w:lang w:eastAsia="fr-FR"/>
          <w14:ligatures w14:val="none"/>
        </w:rPr>
        <w:t>Gaomei</w:t>
      </w:r>
      <w:proofErr w:type="spellEnd"/>
      <w:r w:rsidRPr="0026288C">
        <w:rPr>
          <w:rFonts w:ascii="Times New Roman" w:eastAsia="Times New Roman" w:hAnsi="Times New Roman" w:cs="Times New Roman"/>
          <w:b/>
          <w:bCs/>
          <w:kern w:val="0"/>
          <w:sz w:val="24"/>
          <w:szCs w:val="24"/>
          <w:lang w:eastAsia="fr-FR"/>
          <w14:ligatures w14:val="none"/>
        </w:rPr>
        <w:t xml:space="preserve"> </w:t>
      </w:r>
      <w:proofErr w:type="spellStart"/>
      <w:r w:rsidRPr="0026288C">
        <w:rPr>
          <w:rFonts w:ascii="Times New Roman" w:eastAsia="Times New Roman" w:hAnsi="Times New Roman" w:cs="Times New Roman"/>
          <w:b/>
          <w:bCs/>
          <w:kern w:val="0"/>
          <w:sz w:val="24"/>
          <w:szCs w:val="24"/>
          <w:lang w:eastAsia="fr-FR"/>
          <w14:ligatures w14:val="none"/>
        </w:rPr>
        <w:t>Wetlands</w:t>
      </w:r>
      <w:proofErr w:type="spellEnd"/>
      <w:r w:rsidRPr="0026288C">
        <w:rPr>
          <w:rFonts w:ascii="Times New Roman" w:eastAsia="Times New Roman" w:hAnsi="Times New Roman" w:cs="Times New Roman"/>
          <w:kern w:val="0"/>
          <w:sz w:val="24"/>
          <w:szCs w:val="24"/>
          <w:lang w:eastAsia="fr-FR"/>
          <w14:ligatures w14:val="none"/>
        </w:rPr>
        <w:t xml:space="preserve"> : Situé à proximité de Taichung, ce parc national est réputé pour ses vastes marais salants, ses oiseaux migrateurs et ses magnifiques couchers de soleil. C'est un endroit populaire pour l'observation des oiseaux et la photographie.</w:t>
      </w:r>
    </w:p>
    <w:p w14:paraId="705E7D19" w14:textId="77777777" w:rsidR="0026288C" w:rsidRPr="0026288C" w:rsidRDefault="0026288C" w:rsidP="0026288C">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26288C">
        <w:rPr>
          <w:rFonts w:ascii="Times New Roman" w:eastAsia="Times New Roman" w:hAnsi="Times New Roman" w:cs="Times New Roman"/>
          <w:b/>
          <w:bCs/>
          <w:kern w:val="0"/>
          <w:sz w:val="24"/>
          <w:szCs w:val="24"/>
          <w:lang w:eastAsia="fr-FR"/>
          <w14:ligatures w14:val="none"/>
        </w:rPr>
        <w:t xml:space="preserve">Marché nocturne de </w:t>
      </w:r>
      <w:proofErr w:type="spellStart"/>
      <w:r w:rsidRPr="0026288C">
        <w:rPr>
          <w:rFonts w:ascii="Times New Roman" w:eastAsia="Times New Roman" w:hAnsi="Times New Roman" w:cs="Times New Roman"/>
          <w:b/>
          <w:bCs/>
          <w:kern w:val="0"/>
          <w:sz w:val="24"/>
          <w:szCs w:val="24"/>
          <w:lang w:eastAsia="fr-FR"/>
          <w14:ligatures w14:val="none"/>
        </w:rPr>
        <w:t>Fengjia</w:t>
      </w:r>
      <w:proofErr w:type="spellEnd"/>
      <w:r w:rsidRPr="0026288C">
        <w:rPr>
          <w:rFonts w:ascii="Times New Roman" w:eastAsia="Times New Roman" w:hAnsi="Times New Roman" w:cs="Times New Roman"/>
          <w:kern w:val="0"/>
          <w:sz w:val="24"/>
          <w:szCs w:val="24"/>
          <w:lang w:eastAsia="fr-FR"/>
          <w14:ligatures w14:val="none"/>
        </w:rPr>
        <w:t xml:space="preserve"> : L'un des plus grands marchés nocturnes de Taïwan, le marché nocturne de </w:t>
      </w:r>
      <w:proofErr w:type="spellStart"/>
      <w:r w:rsidRPr="0026288C">
        <w:rPr>
          <w:rFonts w:ascii="Times New Roman" w:eastAsia="Times New Roman" w:hAnsi="Times New Roman" w:cs="Times New Roman"/>
          <w:kern w:val="0"/>
          <w:sz w:val="24"/>
          <w:szCs w:val="24"/>
          <w:lang w:eastAsia="fr-FR"/>
          <w14:ligatures w14:val="none"/>
        </w:rPr>
        <w:t>Fengjia</w:t>
      </w:r>
      <w:proofErr w:type="spellEnd"/>
      <w:r w:rsidRPr="0026288C">
        <w:rPr>
          <w:rFonts w:ascii="Times New Roman" w:eastAsia="Times New Roman" w:hAnsi="Times New Roman" w:cs="Times New Roman"/>
          <w:kern w:val="0"/>
          <w:sz w:val="24"/>
          <w:szCs w:val="24"/>
          <w:lang w:eastAsia="fr-FR"/>
          <w14:ligatures w14:val="none"/>
        </w:rPr>
        <w:t xml:space="preserve"> propose une variété de plats locaux, de vêtements, de souvenirs et d'autres articles à des prix abordables.</w:t>
      </w:r>
    </w:p>
    <w:p w14:paraId="73F215ED" w14:textId="77777777" w:rsidR="0026288C" w:rsidRPr="0026288C" w:rsidRDefault="0026288C" w:rsidP="0026288C">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26288C">
        <w:rPr>
          <w:rFonts w:ascii="Times New Roman" w:eastAsia="Times New Roman" w:hAnsi="Times New Roman" w:cs="Times New Roman"/>
          <w:b/>
          <w:bCs/>
          <w:kern w:val="0"/>
          <w:sz w:val="24"/>
          <w:szCs w:val="24"/>
          <w:lang w:eastAsia="fr-FR"/>
          <w14:ligatures w14:val="none"/>
        </w:rPr>
        <w:t xml:space="preserve">Maison de thé </w:t>
      </w:r>
      <w:proofErr w:type="spellStart"/>
      <w:r w:rsidRPr="0026288C">
        <w:rPr>
          <w:rFonts w:ascii="Times New Roman" w:eastAsia="Times New Roman" w:hAnsi="Times New Roman" w:cs="Times New Roman"/>
          <w:b/>
          <w:bCs/>
          <w:kern w:val="0"/>
          <w:sz w:val="24"/>
          <w:szCs w:val="24"/>
          <w:lang w:eastAsia="fr-FR"/>
          <w14:ligatures w14:val="none"/>
        </w:rPr>
        <w:t>Miyahara</w:t>
      </w:r>
      <w:proofErr w:type="spellEnd"/>
      <w:r w:rsidRPr="0026288C">
        <w:rPr>
          <w:rFonts w:ascii="Times New Roman" w:eastAsia="Times New Roman" w:hAnsi="Times New Roman" w:cs="Times New Roman"/>
          <w:kern w:val="0"/>
          <w:sz w:val="24"/>
          <w:szCs w:val="24"/>
          <w:lang w:eastAsia="fr-FR"/>
          <w14:ligatures w14:val="none"/>
        </w:rPr>
        <w:t xml:space="preserve"> : Cette ancienne pharmacie transformée en maison de thé est un lieu populaire pour déguster des thés de haute qualité, des desserts et des chocolats artisanaux. L'intérieur est magnifiquement décoré dans un style colonial.</w:t>
      </w:r>
    </w:p>
    <w:p w14:paraId="29400A07" w14:textId="77777777" w:rsidR="0026288C" w:rsidRPr="0026288C" w:rsidRDefault="0026288C" w:rsidP="0026288C">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26288C">
        <w:rPr>
          <w:rFonts w:ascii="Times New Roman" w:eastAsia="Times New Roman" w:hAnsi="Times New Roman" w:cs="Times New Roman"/>
          <w:b/>
          <w:bCs/>
          <w:kern w:val="0"/>
          <w:sz w:val="24"/>
          <w:szCs w:val="24"/>
          <w:lang w:eastAsia="fr-FR"/>
          <w14:ligatures w14:val="none"/>
        </w:rPr>
        <w:t xml:space="preserve">Mont </w:t>
      </w:r>
      <w:proofErr w:type="spellStart"/>
      <w:r w:rsidRPr="0026288C">
        <w:rPr>
          <w:rFonts w:ascii="Times New Roman" w:eastAsia="Times New Roman" w:hAnsi="Times New Roman" w:cs="Times New Roman"/>
          <w:b/>
          <w:bCs/>
          <w:kern w:val="0"/>
          <w:sz w:val="24"/>
          <w:szCs w:val="24"/>
          <w:lang w:eastAsia="fr-FR"/>
          <w14:ligatures w14:val="none"/>
        </w:rPr>
        <w:t>Qingjing</w:t>
      </w:r>
      <w:proofErr w:type="spellEnd"/>
      <w:r w:rsidRPr="0026288C">
        <w:rPr>
          <w:rFonts w:ascii="Times New Roman" w:eastAsia="Times New Roman" w:hAnsi="Times New Roman" w:cs="Times New Roman"/>
          <w:b/>
          <w:bCs/>
          <w:kern w:val="0"/>
          <w:sz w:val="24"/>
          <w:szCs w:val="24"/>
          <w:lang w:eastAsia="fr-FR"/>
          <w14:ligatures w14:val="none"/>
        </w:rPr>
        <w:t xml:space="preserve"> </w:t>
      </w:r>
      <w:proofErr w:type="spellStart"/>
      <w:r w:rsidRPr="0026288C">
        <w:rPr>
          <w:rFonts w:ascii="Times New Roman" w:eastAsia="Times New Roman" w:hAnsi="Times New Roman" w:cs="Times New Roman"/>
          <w:b/>
          <w:bCs/>
          <w:kern w:val="0"/>
          <w:sz w:val="24"/>
          <w:szCs w:val="24"/>
          <w:lang w:eastAsia="fr-FR"/>
          <w14:ligatures w14:val="none"/>
        </w:rPr>
        <w:t>Farm</w:t>
      </w:r>
      <w:proofErr w:type="spellEnd"/>
      <w:r w:rsidRPr="0026288C">
        <w:rPr>
          <w:rFonts w:ascii="Times New Roman" w:eastAsia="Times New Roman" w:hAnsi="Times New Roman" w:cs="Times New Roman"/>
          <w:kern w:val="0"/>
          <w:sz w:val="24"/>
          <w:szCs w:val="24"/>
          <w:lang w:eastAsia="fr-FR"/>
          <w14:ligatures w14:val="none"/>
        </w:rPr>
        <w:t xml:space="preserve"> : Située dans les montagnes environnantes, cette ferme laitière offre des vues panoramiques sur la campagne et la possibilité de rencontrer des animaux de ferme. Vous pouvez également déguster des produits laitiers frais et des spécialités locales.</w:t>
      </w:r>
    </w:p>
    <w:p w14:paraId="18CD7BCC" w14:textId="77777777" w:rsidR="0026288C" w:rsidRPr="0026288C" w:rsidRDefault="0026288C" w:rsidP="0026288C">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26288C">
        <w:rPr>
          <w:rFonts w:ascii="Times New Roman" w:eastAsia="Times New Roman" w:hAnsi="Times New Roman" w:cs="Times New Roman"/>
          <w:b/>
          <w:bCs/>
          <w:kern w:val="0"/>
          <w:sz w:val="24"/>
          <w:szCs w:val="24"/>
          <w:lang w:eastAsia="fr-FR"/>
          <w14:ligatures w14:val="none"/>
        </w:rPr>
        <w:t>Musée de l'animation de Taichung</w:t>
      </w:r>
      <w:r w:rsidRPr="0026288C">
        <w:rPr>
          <w:rFonts w:ascii="Times New Roman" w:eastAsia="Times New Roman" w:hAnsi="Times New Roman" w:cs="Times New Roman"/>
          <w:kern w:val="0"/>
          <w:sz w:val="24"/>
          <w:szCs w:val="24"/>
          <w:lang w:eastAsia="fr-FR"/>
          <w14:ligatures w14:val="none"/>
        </w:rPr>
        <w:t xml:space="preserve"> : Ce musée interactif présente l'histoire de l'animation taïwanaise, ainsi que des expositions sur les techniques d'animation, les personnages célèbres et les studios de production.</w:t>
      </w:r>
    </w:p>
    <w:p w14:paraId="1E12FF01" w14:textId="77777777" w:rsidR="0026288C" w:rsidRPr="0026288C" w:rsidRDefault="0026288C" w:rsidP="0026288C">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26288C">
        <w:rPr>
          <w:rFonts w:ascii="Times New Roman" w:eastAsia="Times New Roman" w:hAnsi="Times New Roman" w:cs="Times New Roman"/>
          <w:kern w:val="0"/>
          <w:sz w:val="24"/>
          <w:szCs w:val="24"/>
          <w:lang w:eastAsia="fr-FR"/>
          <w14:ligatures w14:val="none"/>
        </w:rPr>
        <w:t>Ces suggestions ne représentent qu'une partie des attractions à découvrir à Taichung. La ville offre une variété d'activités culturelles, historiques, culinaires et de plein air pour les visiteurs de tous âges.</w:t>
      </w:r>
    </w:p>
    <w:p w14:paraId="7BB643C7" w14:textId="77777777" w:rsidR="00BB6FA4" w:rsidRPr="00B534F5" w:rsidRDefault="00BB6FA4">
      <w:pPr>
        <w:rPr>
          <w:rFonts w:ascii="Calibri" w:hAnsi="Calibri" w:cs="Calibri"/>
        </w:rPr>
      </w:pPr>
    </w:p>
    <w:sectPr w:rsidR="00BB6FA4" w:rsidRPr="00B534F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74205"/>
    <w:multiLevelType w:val="multilevel"/>
    <w:tmpl w:val="FF480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29A0B24"/>
    <w:multiLevelType w:val="multilevel"/>
    <w:tmpl w:val="0AC81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05970528">
    <w:abstractNumId w:val="0"/>
  </w:num>
  <w:num w:numId="2" w16cid:durableId="8718466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CD0"/>
    <w:rsid w:val="0004238C"/>
    <w:rsid w:val="0026288C"/>
    <w:rsid w:val="00291CD0"/>
    <w:rsid w:val="002A0646"/>
    <w:rsid w:val="002E2F0D"/>
    <w:rsid w:val="00587141"/>
    <w:rsid w:val="005C5B9A"/>
    <w:rsid w:val="007136C5"/>
    <w:rsid w:val="00725B48"/>
    <w:rsid w:val="008439C9"/>
    <w:rsid w:val="008F7560"/>
    <w:rsid w:val="00A829CA"/>
    <w:rsid w:val="00AC54A0"/>
    <w:rsid w:val="00B534F5"/>
    <w:rsid w:val="00BB6FA4"/>
    <w:rsid w:val="00C10BCF"/>
    <w:rsid w:val="00F43BB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AF94F"/>
  <w15:chartTrackingRefBased/>
  <w15:docId w15:val="{7F90C294-1EE9-48C2-9F17-195F849F8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291CD0"/>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lev">
    <w:name w:val="Strong"/>
    <w:basedOn w:val="Policepardfaut"/>
    <w:uiPriority w:val="22"/>
    <w:qFormat/>
    <w:rsid w:val="00291CD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0119948">
      <w:bodyDiv w:val="1"/>
      <w:marLeft w:val="0"/>
      <w:marRight w:val="0"/>
      <w:marTop w:val="0"/>
      <w:marBottom w:val="0"/>
      <w:divBdr>
        <w:top w:val="none" w:sz="0" w:space="0" w:color="auto"/>
        <w:left w:val="none" w:sz="0" w:space="0" w:color="auto"/>
        <w:bottom w:val="none" w:sz="0" w:space="0" w:color="auto"/>
        <w:right w:val="none" w:sz="0" w:space="0" w:color="auto"/>
      </w:divBdr>
      <w:divsChild>
        <w:div w:id="742341039">
          <w:marLeft w:val="0"/>
          <w:marRight w:val="0"/>
          <w:marTop w:val="0"/>
          <w:marBottom w:val="0"/>
          <w:divBdr>
            <w:top w:val="none" w:sz="0" w:space="0" w:color="auto"/>
            <w:left w:val="none" w:sz="0" w:space="0" w:color="auto"/>
            <w:bottom w:val="none" w:sz="0" w:space="0" w:color="auto"/>
            <w:right w:val="none" w:sz="0" w:space="0" w:color="auto"/>
          </w:divBdr>
          <w:divsChild>
            <w:div w:id="192036072">
              <w:marLeft w:val="0"/>
              <w:marRight w:val="0"/>
              <w:marTop w:val="0"/>
              <w:marBottom w:val="0"/>
              <w:divBdr>
                <w:top w:val="none" w:sz="0" w:space="0" w:color="auto"/>
                <w:left w:val="none" w:sz="0" w:space="0" w:color="auto"/>
                <w:bottom w:val="none" w:sz="0" w:space="0" w:color="auto"/>
                <w:right w:val="none" w:sz="0" w:space="0" w:color="auto"/>
              </w:divBdr>
              <w:divsChild>
                <w:div w:id="1430663699">
                  <w:marLeft w:val="0"/>
                  <w:marRight w:val="0"/>
                  <w:marTop w:val="0"/>
                  <w:marBottom w:val="0"/>
                  <w:divBdr>
                    <w:top w:val="none" w:sz="0" w:space="0" w:color="auto"/>
                    <w:left w:val="none" w:sz="0" w:space="0" w:color="auto"/>
                    <w:bottom w:val="none" w:sz="0" w:space="0" w:color="auto"/>
                    <w:right w:val="none" w:sz="0" w:space="0" w:color="auto"/>
                  </w:divBdr>
                  <w:divsChild>
                    <w:div w:id="88429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12675">
          <w:marLeft w:val="0"/>
          <w:marRight w:val="0"/>
          <w:marTop w:val="0"/>
          <w:marBottom w:val="0"/>
          <w:divBdr>
            <w:top w:val="none" w:sz="0" w:space="0" w:color="auto"/>
            <w:left w:val="none" w:sz="0" w:space="0" w:color="auto"/>
            <w:bottom w:val="none" w:sz="0" w:space="0" w:color="auto"/>
            <w:right w:val="none" w:sz="0" w:space="0" w:color="auto"/>
          </w:divBdr>
          <w:divsChild>
            <w:div w:id="2074886502">
              <w:marLeft w:val="0"/>
              <w:marRight w:val="0"/>
              <w:marTop w:val="0"/>
              <w:marBottom w:val="0"/>
              <w:divBdr>
                <w:top w:val="none" w:sz="0" w:space="0" w:color="auto"/>
                <w:left w:val="none" w:sz="0" w:space="0" w:color="auto"/>
                <w:bottom w:val="none" w:sz="0" w:space="0" w:color="auto"/>
                <w:right w:val="none" w:sz="0" w:space="0" w:color="auto"/>
              </w:divBdr>
              <w:divsChild>
                <w:div w:id="1924945132">
                  <w:marLeft w:val="0"/>
                  <w:marRight w:val="0"/>
                  <w:marTop w:val="0"/>
                  <w:marBottom w:val="0"/>
                  <w:divBdr>
                    <w:top w:val="none" w:sz="0" w:space="0" w:color="auto"/>
                    <w:left w:val="none" w:sz="0" w:space="0" w:color="auto"/>
                    <w:bottom w:val="none" w:sz="0" w:space="0" w:color="auto"/>
                    <w:right w:val="none" w:sz="0" w:space="0" w:color="auto"/>
                  </w:divBdr>
                  <w:divsChild>
                    <w:div w:id="293411281">
                      <w:marLeft w:val="0"/>
                      <w:marRight w:val="0"/>
                      <w:marTop w:val="0"/>
                      <w:marBottom w:val="0"/>
                      <w:divBdr>
                        <w:top w:val="none" w:sz="0" w:space="0" w:color="auto"/>
                        <w:left w:val="none" w:sz="0" w:space="0" w:color="auto"/>
                        <w:bottom w:val="none" w:sz="0" w:space="0" w:color="auto"/>
                        <w:right w:val="none" w:sz="0" w:space="0" w:color="auto"/>
                      </w:divBdr>
                      <w:divsChild>
                        <w:div w:id="621376100">
                          <w:marLeft w:val="0"/>
                          <w:marRight w:val="0"/>
                          <w:marTop w:val="0"/>
                          <w:marBottom w:val="0"/>
                          <w:divBdr>
                            <w:top w:val="none" w:sz="0" w:space="0" w:color="auto"/>
                            <w:left w:val="none" w:sz="0" w:space="0" w:color="auto"/>
                            <w:bottom w:val="none" w:sz="0" w:space="0" w:color="auto"/>
                            <w:right w:val="none" w:sz="0" w:space="0" w:color="auto"/>
                          </w:divBdr>
                          <w:divsChild>
                            <w:div w:id="1663854580">
                              <w:marLeft w:val="0"/>
                              <w:marRight w:val="0"/>
                              <w:marTop w:val="0"/>
                              <w:marBottom w:val="0"/>
                              <w:divBdr>
                                <w:top w:val="none" w:sz="0" w:space="0" w:color="auto"/>
                                <w:left w:val="none" w:sz="0" w:space="0" w:color="auto"/>
                                <w:bottom w:val="none" w:sz="0" w:space="0" w:color="auto"/>
                                <w:right w:val="none" w:sz="0" w:space="0" w:color="auto"/>
                              </w:divBdr>
                              <w:divsChild>
                                <w:div w:id="198188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3577623">
          <w:marLeft w:val="0"/>
          <w:marRight w:val="0"/>
          <w:marTop w:val="0"/>
          <w:marBottom w:val="0"/>
          <w:divBdr>
            <w:top w:val="none" w:sz="0" w:space="0" w:color="auto"/>
            <w:left w:val="none" w:sz="0" w:space="0" w:color="auto"/>
            <w:bottom w:val="none" w:sz="0" w:space="0" w:color="auto"/>
            <w:right w:val="none" w:sz="0" w:space="0" w:color="auto"/>
          </w:divBdr>
          <w:divsChild>
            <w:div w:id="1206017152">
              <w:marLeft w:val="0"/>
              <w:marRight w:val="0"/>
              <w:marTop w:val="0"/>
              <w:marBottom w:val="0"/>
              <w:divBdr>
                <w:top w:val="none" w:sz="0" w:space="0" w:color="auto"/>
                <w:left w:val="none" w:sz="0" w:space="0" w:color="auto"/>
                <w:bottom w:val="none" w:sz="0" w:space="0" w:color="auto"/>
                <w:right w:val="none" w:sz="0" w:space="0" w:color="auto"/>
              </w:divBdr>
              <w:divsChild>
                <w:div w:id="140143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040830">
      <w:bodyDiv w:val="1"/>
      <w:marLeft w:val="0"/>
      <w:marRight w:val="0"/>
      <w:marTop w:val="0"/>
      <w:marBottom w:val="0"/>
      <w:divBdr>
        <w:top w:val="none" w:sz="0" w:space="0" w:color="auto"/>
        <w:left w:val="none" w:sz="0" w:space="0" w:color="auto"/>
        <w:bottom w:val="none" w:sz="0" w:space="0" w:color="auto"/>
        <w:right w:val="none" w:sz="0" w:space="0" w:color="auto"/>
      </w:divBdr>
      <w:divsChild>
        <w:div w:id="1583292995">
          <w:marLeft w:val="0"/>
          <w:marRight w:val="0"/>
          <w:marTop w:val="0"/>
          <w:marBottom w:val="0"/>
          <w:divBdr>
            <w:top w:val="none" w:sz="0" w:space="0" w:color="auto"/>
            <w:left w:val="none" w:sz="0" w:space="0" w:color="auto"/>
            <w:bottom w:val="none" w:sz="0" w:space="0" w:color="auto"/>
            <w:right w:val="none" w:sz="0" w:space="0" w:color="auto"/>
          </w:divBdr>
          <w:divsChild>
            <w:div w:id="1791782058">
              <w:marLeft w:val="0"/>
              <w:marRight w:val="0"/>
              <w:marTop w:val="0"/>
              <w:marBottom w:val="0"/>
              <w:divBdr>
                <w:top w:val="none" w:sz="0" w:space="0" w:color="auto"/>
                <w:left w:val="none" w:sz="0" w:space="0" w:color="auto"/>
                <w:bottom w:val="none" w:sz="0" w:space="0" w:color="auto"/>
                <w:right w:val="none" w:sz="0" w:space="0" w:color="auto"/>
              </w:divBdr>
              <w:divsChild>
                <w:div w:id="39482572">
                  <w:marLeft w:val="0"/>
                  <w:marRight w:val="0"/>
                  <w:marTop w:val="0"/>
                  <w:marBottom w:val="0"/>
                  <w:divBdr>
                    <w:top w:val="none" w:sz="0" w:space="0" w:color="auto"/>
                    <w:left w:val="none" w:sz="0" w:space="0" w:color="auto"/>
                    <w:bottom w:val="none" w:sz="0" w:space="0" w:color="auto"/>
                    <w:right w:val="none" w:sz="0" w:space="0" w:color="auto"/>
                  </w:divBdr>
                  <w:divsChild>
                    <w:div w:id="33751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150719">
          <w:marLeft w:val="0"/>
          <w:marRight w:val="0"/>
          <w:marTop w:val="0"/>
          <w:marBottom w:val="0"/>
          <w:divBdr>
            <w:top w:val="none" w:sz="0" w:space="0" w:color="auto"/>
            <w:left w:val="none" w:sz="0" w:space="0" w:color="auto"/>
            <w:bottom w:val="none" w:sz="0" w:space="0" w:color="auto"/>
            <w:right w:val="none" w:sz="0" w:space="0" w:color="auto"/>
          </w:divBdr>
          <w:divsChild>
            <w:div w:id="1164710427">
              <w:marLeft w:val="0"/>
              <w:marRight w:val="0"/>
              <w:marTop w:val="0"/>
              <w:marBottom w:val="0"/>
              <w:divBdr>
                <w:top w:val="none" w:sz="0" w:space="0" w:color="auto"/>
                <w:left w:val="none" w:sz="0" w:space="0" w:color="auto"/>
                <w:bottom w:val="none" w:sz="0" w:space="0" w:color="auto"/>
                <w:right w:val="none" w:sz="0" w:space="0" w:color="auto"/>
              </w:divBdr>
              <w:divsChild>
                <w:div w:id="1140540793">
                  <w:marLeft w:val="0"/>
                  <w:marRight w:val="0"/>
                  <w:marTop w:val="0"/>
                  <w:marBottom w:val="0"/>
                  <w:divBdr>
                    <w:top w:val="none" w:sz="0" w:space="0" w:color="auto"/>
                    <w:left w:val="none" w:sz="0" w:space="0" w:color="auto"/>
                    <w:bottom w:val="none" w:sz="0" w:space="0" w:color="auto"/>
                    <w:right w:val="none" w:sz="0" w:space="0" w:color="auto"/>
                  </w:divBdr>
                  <w:divsChild>
                    <w:div w:id="1529219615">
                      <w:marLeft w:val="0"/>
                      <w:marRight w:val="0"/>
                      <w:marTop w:val="0"/>
                      <w:marBottom w:val="0"/>
                      <w:divBdr>
                        <w:top w:val="none" w:sz="0" w:space="0" w:color="auto"/>
                        <w:left w:val="none" w:sz="0" w:space="0" w:color="auto"/>
                        <w:bottom w:val="none" w:sz="0" w:space="0" w:color="auto"/>
                        <w:right w:val="none" w:sz="0" w:space="0" w:color="auto"/>
                      </w:divBdr>
                      <w:divsChild>
                        <w:div w:id="178278181">
                          <w:marLeft w:val="0"/>
                          <w:marRight w:val="0"/>
                          <w:marTop w:val="0"/>
                          <w:marBottom w:val="0"/>
                          <w:divBdr>
                            <w:top w:val="none" w:sz="0" w:space="0" w:color="auto"/>
                            <w:left w:val="none" w:sz="0" w:space="0" w:color="auto"/>
                            <w:bottom w:val="none" w:sz="0" w:space="0" w:color="auto"/>
                            <w:right w:val="none" w:sz="0" w:space="0" w:color="auto"/>
                          </w:divBdr>
                          <w:divsChild>
                            <w:div w:id="467357081">
                              <w:marLeft w:val="0"/>
                              <w:marRight w:val="0"/>
                              <w:marTop w:val="0"/>
                              <w:marBottom w:val="0"/>
                              <w:divBdr>
                                <w:top w:val="none" w:sz="0" w:space="0" w:color="auto"/>
                                <w:left w:val="none" w:sz="0" w:space="0" w:color="auto"/>
                                <w:bottom w:val="none" w:sz="0" w:space="0" w:color="auto"/>
                                <w:right w:val="none" w:sz="0" w:space="0" w:color="auto"/>
                              </w:divBdr>
                              <w:divsChild>
                                <w:div w:id="185167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209780">
          <w:marLeft w:val="0"/>
          <w:marRight w:val="0"/>
          <w:marTop w:val="0"/>
          <w:marBottom w:val="0"/>
          <w:divBdr>
            <w:top w:val="none" w:sz="0" w:space="0" w:color="auto"/>
            <w:left w:val="none" w:sz="0" w:space="0" w:color="auto"/>
            <w:bottom w:val="none" w:sz="0" w:space="0" w:color="auto"/>
            <w:right w:val="none" w:sz="0" w:space="0" w:color="auto"/>
          </w:divBdr>
          <w:divsChild>
            <w:div w:id="1581207392">
              <w:marLeft w:val="0"/>
              <w:marRight w:val="0"/>
              <w:marTop w:val="0"/>
              <w:marBottom w:val="0"/>
              <w:divBdr>
                <w:top w:val="none" w:sz="0" w:space="0" w:color="auto"/>
                <w:left w:val="none" w:sz="0" w:space="0" w:color="auto"/>
                <w:bottom w:val="none" w:sz="0" w:space="0" w:color="auto"/>
                <w:right w:val="none" w:sz="0" w:space="0" w:color="auto"/>
              </w:divBdr>
              <w:divsChild>
                <w:div w:id="177131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383</Words>
  <Characters>2107</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Jouffrey</dc:creator>
  <cp:keywords/>
  <dc:description/>
  <cp:lastModifiedBy>Jouffrey</cp:lastModifiedBy>
  <cp:revision>2</cp:revision>
  <dcterms:created xsi:type="dcterms:W3CDTF">2024-02-20T17:22:00Z</dcterms:created>
  <dcterms:modified xsi:type="dcterms:W3CDTF">2024-03-30T21:26:00Z</dcterms:modified>
</cp:coreProperties>
</file>