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12C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WWW.EXPEDIA.FR                           BOOKING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K4XCVA</w:t>
      </w:r>
    </w:p>
    <w:p w14:paraId="38B8803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58-60 RUE DE PRONY                      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DATE: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14 FEBRUARY 2024</w:t>
      </w:r>
    </w:p>
    <w:p w14:paraId="191C681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75017 PARIS</w:t>
      </w:r>
    </w:p>
    <w:p w14:paraId="71D33D6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FRANCE                                   LAMBERT/ANNEMARIE ROSE</w:t>
      </w:r>
    </w:p>
    <w:p w14:paraId="4FE8B2C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TELEPHONE: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33 1 72 36 51 08</w:t>
      </w:r>
    </w:p>
    <w:p w14:paraId="2D20367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FAX: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0153196710</w:t>
      </w:r>
    </w:p>
    <w:p w14:paraId="47D664D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6E6B43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B9C795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BILLING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ADDRESS:</w:t>
      </w:r>
      <w:proofErr w:type="gramEnd"/>
    </w:p>
    <w:p w14:paraId="1CE81D3B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BERNARD PAUL JOUFFREY</w:t>
      </w:r>
    </w:p>
    <w:p w14:paraId="0FB6285E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3T RUE DES LILAS</w:t>
      </w:r>
    </w:p>
    <w:p w14:paraId="5A37600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ANTONY</w:t>
      </w:r>
    </w:p>
    <w:p w14:paraId="196B1FF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92160</w:t>
      </w:r>
    </w:p>
    <w:p w14:paraId="3DB62E8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FR</w:t>
      </w:r>
    </w:p>
    <w:p w14:paraId="1122FAA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5F6D92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876 - AIR CHINA                               MON 08 APRIL 2024</w:t>
      </w:r>
    </w:p>
    <w:p w14:paraId="69F6342A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253C1E8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PARIS, FR (CHARLES DE GAULLE), TERMINAL 1 -           08 APR 12:30</w:t>
      </w:r>
    </w:p>
    <w:p w14:paraId="0E6BF0C5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AEROGARE 1</w:t>
      </w:r>
    </w:p>
    <w:p w14:paraId="5E00733B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BEIJING, CN (CAPITAL INTL), TERMINAL 3                09 APR 04:45</w:t>
      </w:r>
    </w:p>
    <w:p w14:paraId="52518B1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1D5166A5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10:15</w:t>
      </w:r>
    </w:p>
    <w:p w14:paraId="56DB7C6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3D3FE7D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57AED37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8F34F5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PARIS TO BEIJING</w:t>
      </w:r>
    </w:p>
    <w:p w14:paraId="59370DD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BOEING 777-300ER</w:t>
      </w:r>
    </w:p>
    <w:p w14:paraId="301B30D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1E2DC7B5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D531A2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185 - AIR CHINA                               TUE 09 APRIL 2024</w:t>
      </w:r>
    </w:p>
    <w:p w14:paraId="5820561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6B93821A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BEIJING, CN (CAPITAL INTL), TERMINAL 3                09 APR 08:35</w:t>
      </w:r>
    </w:p>
    <w:p w14:paraId="14F2FFCE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TAIPEI, TW (TAIWAN TAOYUAN INTL), TERMINAL 2          09 APR 11:45</w:t>
      </w:r>
    </w:p>
    <w:p w14:paraId="494C4C1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0F0FE86C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03:10</w:t>
      </w:r>
    </w:p>
    <w:p w14:paraId="7054377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69E003C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51FEC52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35DF83A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BEIJING TO TAIPEI</w:t>
      </w:r>
    </w:p>
    <w:p w14:paraId="5AC96C0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AIRBUS A330-300</w:t>
      </w:r>
    </w:p>
    <w:p w14:paraId="7C41959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B14AE4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36EAD5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186 - AIR CHINA                               TUE 30 APRIL 2024</w:t>
      </w:r>
    </w:p>
    <w:p w14:paraId="27FCAA7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2324522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TAIPEI, TW (TAIWAN TAOYUAN INTL), TERMINAL 2          30 APR 13:00</w:t>
      </w:r>
    </w:p>
    <w:p w14:paraId="436F669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lastRenderedPageBreak/>
        <w:t>ARRIVAL: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BEIJING, CN (CAPITAL INTL), TERMINAL 3                30 APR 16:20</w:t>
      </w:r>
    </w:p>
    <w:p w14:paraId="23C0C92A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35F21D3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03:20</w:t>
      </w:r>
    </w:p>
    <w:p w14:paraId="2457690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4863EA4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3C20B33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D8808A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TAIPEI TO BEIJING</w:t>
      </w:r>
    </w:p>
    <w:p w14:paraId="76C0563D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AIRBUS A330-300</w:t>
      </w:r>
    </w:p>
    <w:p w14:paraId="4BB95A1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20C329C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A25D0CA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    CA 875 - AIR CHINA                                 WED 01 MAY 2024</w:t>
      </w:r>
    </w:p>
    <w:p w14:paraId="17C7C301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6590CD4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BEIJING, CN (CAPITAL INTL), TERMINAL 3                01 MAY 02:10</w:t>
      </w:r>
    </w:p>
    <w:p w14:paraId="7F2148A1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ARRIVAL: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PARIS, FR (CHARLES DE GAULLE), TERMINAL 1 -           01 MAY 07:25</w:t>
      </w:r>
    </w:p>
    <w:p w14:paraId="3AEC4F2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AEROGARE 1</w:t>
      </w:r>
    </w:p>
    <w:p w14:paraId="16A4B4EE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FLIGHT BOOKING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REF: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CA/NZJY5S</w:t>
      </w:r>
    </w:p>
    <w:p w14:paraId="47BDBF5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RESERVATION CONFIRMED, ECONOMY (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S)   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DURATION: 11:15</w:t>
      </w:r>
    </w:p>
    <w:p w14:paraId="55614A6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106F882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BAGGAGE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ALLOWANCE: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1PC</w:t>
      </w:r>
    </w:p>
    <w:p w14:paraId="21C68E31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949C1B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NON STOP   BEIJING TO PARIS</w:t>
      </w:r>
    </w:p>
    <w:p w14:paraId="7D999A7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</w:t>
      </w: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EQUIPMENT: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     BOEING 777-300ER</w:t>
      </w:r>
    </w:p>
    <w:p w14:paraId="08C7B348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703581EF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FC6912E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MISCELLANEOUS                                             MON 14 OCTOBER 2024</w:t>
      </w:r>
    </w:p>
    <w:p w14:paraId="0FBC662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49A7DB35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DEPARTURE: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SEATTLE (SEA)                                               14 OCT</w:t>
      </w:r>
    </w:p>
    <w:p w14:paraId="47914F7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 - - - - - - - - - - - - - - - - - - - - - - - - - - - - - - - - - - - - - -</w:t>
      </w:r>
    </w:p>
    <w:p w14:paraId="2CA1EEC2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RETENTION</w:t>
      </w:r>
    </w:p>
    <w:p w14:paraId="5B51453E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          CONFIRMED</w:t>
      </w:r>
    </w:p>
    <w:p w14:paraId="57DA414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6B070DE4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8ACE08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FLIGHT(S) CALCULATED AVERAGE CO2 EMISSIONS IS 951.39 KG/PERSON</w:t>
      </w:r>
    </w:p>
    <w:p w14:paraId="6B2DBEA7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SOURCE: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ICAO CARBON EMISSIONS CALCULATOR</w:t>
      </w:r>
    </w:p>
    <w:p w14:paraId="54F80E4B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hyperlink r:id="rId4" w:tgtFrame="_blank" w:history="1">
        <w:r w:rsidRPr="00EE647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:lang w:eastAsia="fr-FR"/>
            <w14:ligatures w14:val="none"/>
          </w:rPr>
          <w:t>http://www.icao.int/environmental-protection/CarbonOffset/Pages/default.aspx</w:t>
        </w:r>
      </w:hyperlink>
    </w:p>
    <w:p w14:paraId="4B49366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52B7E6A0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FLIGHT TICKET(S)</w:t>
      </w:r>
    </w:p>
    <w:p w14:paraId="74177B9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-----------------------------------------------------------------------------</w:t>
      </w:r>
    </w:p>
    <w:p w14:paraId="43ED262C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  <w:proofErr w:type="gramStart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>TICKET:</w:t>
      </w:r>
      <w:proofErr w:type="gramEnd"/>
      <w:r w:rsidRPr="00EE6477"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  <w:t xml:space="preserve"> CA/ETKT 999 9100991239 FOR LAMBERT/ANNEMARIE ROSE</w:t>
      </w:r>
    </w:p>
    <w:p w14:paraId="7BDE4969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19B342C6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0D1562B3" w14:textId="77777777" w:rsidR="00EE6477" w:rsidRPr="00EE6477" w:rsidRDefault="00EE6477" w:rsidP="00EE6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fr-FR"/>
          <w14:ligatures w14:val="none"/>
        </w:rPr>
      </w:pPr>
    </w:p>
    <w:p w14:paraId="46F03D6A" w14:textId="77777777" w:rsidR="00E95FD2" w:rsidRPr="00B534F5" w:rsidRDefault="00E95FD2">
      <w:pPr>
        <w:rPr>
          <w:rFonts w:ascii="Calibri" w:hAnsi="Calibri" w:cs="Calibri"/>
        </w:rPr>
      </w:pPr>
    </w:p>
    <w:sectPr w:rsidR="00E95FD2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77"/>
    <w:rsid w:val="0004238C"/>
    <w:rsid w:val="001D0B19"/>
    <w:rsid w:val="002A0646"/>
    <w:rsid w:val="002E2F0D"/>
    <w:rsid w:val="00587141"/>
    <w:rsid w:val="005C5B9A"/>
    <w:rsid w:val="007136C5"/>
    <w:rsid w:val="00725B48"/>
    <w:rsid w:val="008439C9"/>
    <w:rsid w:val="008F7560"/>
    <w:rsid w:val="00AC54A0"/>
    <w:rsid w:val="00B534F5"/>
    <w:rsid w:val="00C10BCF"/>
    <w:rsid w:val="00E95FD2"/>
    <w:rsid w:val="00EE6477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55DF"/>
  <w15:chartTrackingRefBased/>
  <w15:docId w15:val="{F843D6F8-5A1F-49AD-B6B7-27FF02F3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EE64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6477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EE6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ef-gmx.fr/mail/client/SecaxvrJHqs/dereferrer/?redirectUrl=http%3A%2F%2Fwww.icao.int%2Fenvironmental-protection%2FCarbonOffset%2FPages%2Fdefault.aspx&amp;l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cp:lastPrinted>2024-04-03T15:11:00Z</cp:lastPrinted>
  <dcterms:created xsi:type="dcterms:W3CDTF">2024-04-03T15:09:00Z</dcterms:created>
  <dcterms:modified xsi:type="dcterms:W3CDTF">2024-04-03T22:53:00Z</dcterms:modified>
</cp:coreProperties>
</file>